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1D" w:rsidRDefault="0064631D" w:rsidP="0064631D">
      <w:pPr>
        <w:spacing w:before="100" w:beforeAutospacing="1"/>
        <w:ind w:right="-142"/>
        <w:jc w:val="center"/>
        <w:rPr>
          <w:sz w:val="24"/>
          <w:szCs w:val="24"/>
        </w:rPr>
      </w:pPr>
      <w:r>
        <w:rPr>
          <w:b/>
          <w:bCs/>
          <w:sz w:val="27"/>
          <w:szCs w:val="27"/>
        </w:rPr>
        <w:t>АНАЛИТИЧЕСКИЙ ОТЧЕТ</w:t>
      </w:r>
    </w:p>
    <w:p w:rsidR="0064631D" w:rsidRDefault="0064631D" w:rsidP="0064631D">
      <w:pPr>
        <w:spacing w:before="100" w:beforeAutospacing="1"/>
        <w:ind w:right="-142"/>
        <w:jc w:val="center"/>
        <w:rPr>
          <w:sz w:val="24"/>
          <w:szCs w:val="24"/>
        </w:rPr>
      </w:pPr>
      <w:r>
        <w:rPr>
          <w:b/>
          <w:bCs/>
          <w:sz w:val="27"/>
          <w:szCs w:val="27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</w:p>
    <w:p w:rsidR="0064631D" w:rsidRDefault="0064631D" w:rsidP="0064631D">
      <w:pPr>
        <w:spacing w:before="100" w:beforeAutospacing="1"/>
        <w:ind w:right="-142"/>
        <w:jc w:val="center"/>
        <w:rPr>
          <w:sz w:val="24"/>
          <w:szCs w:val="24"/>
        </w:rPr>
      </w:pPr>
      <w:r>
        <w:rPr>
          <w:b/>
          <w:bCs/>
          <w:sz w:val="27"/>
          <w:szCs w:val="27"/>
        </w:rPr>
        <w:t>по литературе в 2024/2025 учебном году</w:t>
      </w:r>
    </w:p>
    <w:p w:rsidR="0064631D" w:rsidRDefault="0064631D" w:rsidP="0064631D">
      <w:pPr>
        <w:spacing w:before="100" w:beforeAutospacing="1"/>
        <w:ind w:right="-142"/>
        <w:jc w:val="center"/>
        <w:rPr>
          <w:sz w:val="24"/>
          <w:szCs w:val="24"/>
        </w:rPr>
      </w:pPr>
    </w:p>
    <w:p w:rsidR="0064631D" w:rsidRDefault="0064631D" w:rsidP="0064631D">
      <w:pPr>
        <w:spacing w:before="100" w:beforeAutospacing="1"/>
        <w:ind w:firstLine="539"/>
        <w:rPr>
          <w:sz w:val="24"/>
          <w:szCs w:val="24"/>
        </w:rPr>
      </w:pPr>
      <w:r>
        <w:rPr>
          <w:sz w:val="27"/>
          <w:szCs w:val="27"/>
        </w:rPr>
        <w:t xml:space="preserve">Школьный этап всероссийской олимпиады школьников по русскому языку проводился 30 сентября 2024 года. </w:t>
      </w:r>
    </w:p>
    <w:p w:rsidR="0064631D" w:rsidRDefault="0064631D" w:rsidP="0064631D">
      <w:pPr>
        <w:spacing w:before="100" w:beforeAutospacing="1"/>
        <w:ind w:right="-142" w:firstLine="539"/>
        <w:rPr>
          <w:sz w:val="24"/>
          <w:szCs w:val="24"/>
        </w:rPr>
      </w:pPr>
      <w:proofErr w:type="gramStart"/>
      <w:r>
        <w:rPr>
          <w:sz w:val="27"/>
          <w:szCs w:val="27"/>
        </w:rPr>
        <w:t xml:space="preserve">В школьном этапе по русскому языку приняли участие 80 чел., из них учащихся:  5 класса - _10____чел., 6 класса - __20___чел., 7 класса - _10____чел., 8 класса - __16___чел., </w:t>
      </w:r>
      <w:r>
        <w:rPr>
          <w:sz w:val="27"/>
          <w:szCs w:val="27"/>
        </w:rPr>
        <w:br/>
        <w:t>9 класса - ___8__чел., 10 класса - ___5__чел., 11 класса - ___4__чел.</w:t>
      </w:r>
      <w:proofErr w:type="gramEnd"/>
    </w:p>
    <w:p w:rsidR="0064631D" w:rsidRDefault="0064631D" w:rsidP="0064631D">
      <w:pPr>
        <w:spacing w:before="100" w:beforeAutospacing="1"/>
        <w:ind w:right="-142" w:firstLine="539"/>
        <w:rPr>
          <w:sz w:val="24"/>
          <w:szCs w:val="24"/>
        </w:rPr>
      </w:pPr>
      <w:r>
        <w:rPr>
          <w:sz w:val="27"/>
          <w:szCs w:val="27"/>
        </w:rPr>
        <w:t xml:space="preserve">Школьный этап олимпиады по русскому языку проводился по заданиям, разработанным </w:t>
      </w:r>
      <w:r>
        <w:rPr>
          <w:i/>
          <w:iCs/>
          <w:sz w:val="27"/>
          <w:szCs w:val="27"/>
        </w:rPr>
        <w:t>региональной предметно-методической комиссией</w:t>
      </w:r>
      <w:r>
        <w:rPr>
          <w:sz w:val="27"/>
          <w:szCs w:val="27"/>
        </w:rPr>
        <w:t>.</w:t>
      </w:r>
    </w:p>
    <w:p w:rsidR="0064631D" w:rsidRDefault="0064631D" w:rsidP="0064631D">
      <w:pPr>
        <w:spacing w:before="100" w:beforeAutospacing="1"/>
        <w:ind w:right="-142" w:firstLine="539"/>
        <w:rPr>
          <w:sz w:val="24"/>
          <w:szCs w:val="24"/>
        </w:rPr>
      </w:pPr>
      <w:r>
        <w:rPr>
          <w:sz w:val="27"/>
          <w:szCs w:val="27"/>
        </w:rPr>
        <w:t xml:space="preserve">Школьный этап олимпиады состоял из ______1______ тура: письменная </w:t>
      </w:r>
      <w:r>
        <w:rPr>
          <w:i/>
          <w:iCs/>
          <w:sz w:val="27"/>
          <w:szCs w:val="27"/>
        </w:rPr>
        <w:t>(указать письменную или устную форму проведения, перечислить конкурсы/туры).</w:t>
      </w:r>
    </w:p>
    <w:p w:rsidR="0064631D" w:rsidRDefault="0064631D" w:rsidP="0064631D">
      <w:pPr>
        <w:spacing w:before="100" w:beforeAutospacing="1"/>
        <w:jc w:val="center"/>
        <w:rPr>
          <w:sz w:val="24"/>
          <w:szCs w:val="24"/>
        </w:rPr>
      </w:pPr>
      <w:r>
        <w:rPr>
          <w:b/>
          <w:bCs/>
          <w:sz w:val="27"/>
          <w:szCs w:val="27"/>
        </w:rPr>
        <w:t>Результаты выполнения заданий участниками Олимпиады</w:t>
      </w:r>
    </w:p>
    <w:tbl>
      <w:tblPr>
        <w:tblW w:w="9150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7"/>
        <w:gridCol w:w="2235"/>
        <w:gridCol w:w="2022"/>
        <w:gridCol w:w="2367"/>
        <w:gridCol w:w="1529"/>
      </w:tblGrid>
      <w:tr w:rsidR="0064631D" w:rsidTr="0064631D">
        <w:trPr>
          <w:tblCellSpacing w:w="0" w:type="dxa"/>
          <w:jc w:val="center"/>
        </w:trPr>
        <w:tc>
          <w:tcPr>
            <w:tcW w:w="99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4631D" w:rsidRDefault="0064631D">
            <w:pPr>
              <w:spacing w:before="100" w:beforeAutospacing="1" w:after="119" w:line="276" w:lineRule="auto"/>
              <w:ind w:right="28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23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4631D" w:rsidRDefault="0064631D">
            <w:pPr>
              <w:spacing w:before="100" w:beforeAutospacing="1" w:after="119" w:line="276" w:lineRule="auto"/>
              <w:ind w:right="2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Максимальное количество баллов</w:t>
            </w:r>
          </w:p>
        </w:tc>
        <w:tc>
          <w:tcPr>
            <w:tcW w:w="43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4631D" w:rsidRDefault="0064631D">
            <w:pPr>
              <w:spacing w:before="100" w:beforeAutospacing="1" w:after="119" w:line="276" w:lineRule="auto"/>
              <w:ind w:right="2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Количество участников, набравших</w:t>
            </w:r>
          </w:p>
        </w:tc>
        <w:tc>
          <w:tcPr>
            <w:tcW w:w="152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4631D" w:rsidRDefault="0064631D">
            <w:pPr>
              <w:spacing w:before="100" w:beforeAutospacing="1" w:after="119" w:line="276" w:lineRule="auto"/>
              <w:ind w:right="2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Средний итоговый балл</w:t>
            </w:r>
          </w:p>
        </w:tc>
      </w:tr>
      <w:tr w:rsidR="0064631D" w:rsidTr="0064631D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631D" w:rsidRDefault="0064631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631D" w:rsidRDefault="0064631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0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4631D" w:rsidRDefault="0064631D">
            <w:pPr>
              <w:spacing w:before="100" w:beforeAutospacing="1" w:after="119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минимальное количество баллов</w:t>
            </w:r>
          </w:p>
        </w:tc>
        <w:tc>
          <w:tcPr>
            <w:tcW w:w="2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4631D" w:rsidRDefault="0064631D">
            <w:pPr>
              <w:spacing w:before="100" w:beforeAutospacing="1" w:after="119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максимальное количество баллов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4631D" w:rsidRDefault="0064631D">
            <w:pPr>
              <w:rPr>
                <w:sz w:val="24"/>
                <w:szCs w:val="24"/>
                <w:lang w:eastAsia="en-US"/>
              </w:rPr>
            </w:pPr>
          </w:p>
        </w:tc>
      </w:tr>
      <w:tr w:rsidR="0064631D" w:rsidTr="0064631D">
        <w:trPr>
          <w:tblCellSpacing w:w="0" w:type="dxa"/>
          <w:jc w:val="center"/>
        </w:trPr>
        <w:tc>
          <w:tcPr>
            <w:tcW w:w="9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4631D" w:rsidRDefault="0064631D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4631D" w:rsidRDefault="0064631D">
            <w:pPr>
              <w:spacing w:before="100" w:beforeAutospacing="1" w:after="119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0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4631D" w:rsidRDefault="0064631D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4631D" w:rsidRDefault="0064631D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4631D" w:rsidRDefault="0064631D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6,9</w:t>
            </w:r>
          </w:p>
        </w:tc>
      </w:tr>
      <w:tr w:rsidR="0064631D" w:rsidTr="0064631D">
        <w:trPr>
          <w:tblCellSpacing w:w="0" w:type="dxa"/>
          <w:jc w:val="center"/>
        </w:trPr>
        <w:tc>
          <w:tcPr>
            <w:tcW w:w="9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4631D" w:rsidRDefault="0064631D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4631D" w:rsidRDefault="0064631D">
            <w:pPr>
              <w:spacing w:before="100" w:beforeAutospacing="1" w:after="119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0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4631D" w:rsidRDefault="0064631D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4631D" w:rsidRDefault="0064631D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4631D" w:rsidRDefault="0064631D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6,7</w:t>
            </w:r>
          </w:p>
        </w:tc>
      </w:tr>
      <w:tr w:rsidR="0064631D" w:rsidTr="0064631D">
        <w:trPr>
          <w:tblCellSpacing w:w="0" w:type="dxa"/>
          <w:jc w:val="center"/>
        </w:trPr>
        <w:tc>
          <w:tcPr>
            <w:tcW w:w="9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4631D" w:rsidRDefault="0064631D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4631D" w:rsidRDefault="0064631D">
            <w:pPr>
              <w:spacing w:before="100" w:beforeAutospacing="1" w:after="119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0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4631D" w:rsidRDefault="0064631D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4631D" w:rsidRDefault="0064631D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4631D" w:rsidRDefault="0064631D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64631D" w:rsidTr="0064631D">
        <w:trPr>
          <w:tblCellSpacing w:w="0" w:type="dxa"/>
          <w:jc w:val="center"/>
        </w:trPr>
        <w:tc>
          <w:tcPr>
            <w:tcW w:w="9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4631D" w:rsidRDefault="0064631D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4631D" w:rsidRDefault="0064631D">
            <w:pPr>
              <w:spacing w:before="100" w:beforeAutospacing="1" w:after="119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0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4631D" w:rsidRDefault="0064631D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4631D" w:rsidRDefault="0064631D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4631D" w:rsidRDefault="0064631D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12,5</w:t>
            </w:r>
          </w:p>
        </w:tc>
      </w:tr>
      <w:tr w:rsidR="0064631D" w:rsidTr="0064631D">
        <w:trPr>
          <w:tblCellSpacing w:w="0" w:type="dxa"/>
          <w:jc w:val="center"/>
        </w:trPr>
        <w:tc>
          <w:tcPr>
            <w:tcW w:w="9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4631D" w:rsidRDefault="0064631D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4631D" w:rsidRDefault="0064631D">
            <w:pPr>
              <w:spacing w:before="100" w:beforeAutospacing="1" w:after="119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0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4631D" w:rsidRDefault="0064631D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4631D" w:rsidRDefault="0064631D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4631D" w:rsidRDefault="0064631D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5,6</w:t>
            </w:r>
          </w:p>
        </w:tc>
      </w:tr>
      <w:tr w:rsidR="0064631D" w:rsidTr="0064631D">
        <w:trPr>
          <w:tblCellSpacing w:w="0" w:type="dxa"/>
          <w:jc w:val="center"/>
        </w:trPr>
        <w:tc>
          <w:tcPr>
            <w:tcW w:w="9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4631D" w:rsidRDefault="0064631D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4631D" w:rsidRDefault="0064631D">
            <w:pPr>
              <w:spacing w:before="100" w:beforeAutospacing="1" w:after="119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0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4631D" w:rsidRDefault="0064631D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4631D" w:rsidRDefault="0064631D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4631D" w:rsidRDefault="0064631D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</w:tr>
      <w:tr w:rsidR="0064631D" w:rsidTr="0064631D">
        <w:trPr>
          <w:tblCellSpacing w:w="0" w:type="dxa"/>
          <w:jc w:val="center"/>
        </w:trPr>
        <w:tc>
          <w:tcPr>
            <w:tcW w:w="9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4631D" w:rsidRDefault="0064631D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4631D" w:rsidRDefault="0064631D">
            <w:pPr>
              <w:spacing w:before="100" w:beforeAutospacing="1" w:after="119"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0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4631D" w:rsidRDefault="0064631D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4631D" w:rsidRDefault="0064631D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64631D" w:rsidRDefault="0064631D">
            <w:pPr>
              <w:spacing w:before="100" w:beforeAutospacing="1" w:after="119" w:line="276" w:lineRule="auto"/>
              <w:ind w:right="-14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</w:tr>
    </w:tbl>
    <w:p w:rsidR="0064631D" w:rsidRDefault="0064631D" w:rsidP="0064631D">
      <w:pPr>
        <w:spacing w:before="100" w:beforeAutospacing="1"/>
        <w:ind w:right="-142" w:firstLine="709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Анализ </w:t>
      </w:r>
      <w:proofErr w:type="gramStart"/>
      <w:r>
        <w:rPr>
          <w:sz w:val="27"/>
          <w:szCs w:val="27"/>
        </w:rPr>
        <w:t>качества выполнения заданий школьного этапа олимпиады</w:t>
      </w:r>
      <w:proofErr w:type="gramEnd"/>
      <w:r>
        <w:rPr>
          <w:sz w:val="27"/>
          <w:szCs w:val="27"/>
        </w:rPr>
        <w:t xml:space="preserve"> показал, что не все учащиеся, которые выбирают этот предмет, обладают необходимым потенциалом для выполнения данной работы.</w:t>
      </w:r>
    </w:p>
    <w:p w:rsidR="0064631D" w:rsidRDefault="0064631D" w:rsidP="0064631D">
      <w:pPr>
        <w:ind w:right="-142" w:firstLine="709"/>
        <w:rPr>
          <w:sz w:val="27"/>
          <w:szCs w:val="27"/>
        </w:rPr>
      </w:pPr>
      <w:r>
        <w:rPr>
          <w:sz w:val="27"/>
          <w:szCs w:val="27"/>
        </w:rPr>
        <w:t>Олимпиада по литературе включает здания, где нужно проявить эрудицию, умение применить знания в нестандартной ситуации, творческие способности. Составление собственного текста вызывает наибольшее затруднение. Такие задания требуют глубоких познаний, стилистического чутья, речевой грамотности.</w:t>
      </w:r>
    </w:p>
    <w:p w:rsidR="0064631D" w:rsidRDefault="0064631D" w:rsidP="0064631D">
      <w:pPr>
        <w:ind w:right="-142" w:firstLine="709"/>
        <w:rPr>
          <w:sz w:val="27"/>
          <w:szCs w:val="27"/>
        </w:rPr>
      </w:pPr>
      <w:r>
        <w:rPr>
          <w:sz w:val="27"/>
          <w:szCs w:val="27"/>
        </w:rPr>
        <w:t xml:space="preserve">Наибольшие трудности вызвало задание 2 в 7-8 классе, связанное с ассоциированием картины и литературного произведения. Около 60-ти процентов обучающихся не приступили к нему, около 10 процентов неверно идентифицировали картину, только около 20-ти процентов учащихся смогли правильно подобрать пример из русской литературы. Это свидетельствует об узости кругозора </w:t>
      </w:r>
      <w:proofErr w:type="gramStart"/>
      <w:r>
        <w:rPr>
          <w:sz w:val="27"/>
          <w:szCs w:val="27"/>
        </w:rPr>
        <w:t>обучающихся</w:t>
      </w:r>
      <w:proofErr w:type="gramEnd"/>
      <w:r>
        <w:rPr>
          <w:sz w:val="27"/>
          <w:szCs w:val="27"/>
        </w:rPr>
        <w:t>.</w:t>
      </w:r>
    </w:p>
    <w:p w:rsidR="0064631D" w:rsidRDefault="0064631D" w:rsidP="0064631D">
      <w:pPr>
        <w:ind w:right="-142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Выводы и рекомендации:</w:t>
      </w:r>
    </w:p>
    <w:p w:rsidR="0064631D" w:rsidRDefault="0064631D" w:rsidP="0064631D">
      <w:pPr>
        <w:numPr>
          <w:ilvl w:val="0"/>
          <w:numId w:val="1"/>
        </w:numPr>
        <w:ind w:right="-142"/>
        <w:rPr>
          <w:sz w:val="27"/>
          <w:szCs w:val="27"/>
        </w:rPr>
      </w:pPr>
      <w:r>
        <w:rPr>
          <w:sz w:val="27"/>
          <w:szCs w:val="27"/>
        </w:rPr>
        <w:t>Дополнить уроки литературы картинами, чтобы углубить и расширить культурологический компонент.</w:t>
      </w:r>
    </w:p>
    <w:p w:rsidR="0064631D" w:rsidRDefault="0064631D" w:rsidP="0064631D">
      <w:pPr>
        <w:numPr>
          <w:ilvl w:val="0"/>
          <w:numId w:val="1"/>
        </w:numPr>
        <w:ind w:right="-142"/>
        <w:rPr>
          <w:sz w:val="27"/>
          <w:szCs w:val="27"/>
        </w:rPr>
      </w:pPr>
      <w:r>
        <w:rPr>
          <w:sz w:val="27"/>
          <w:szCs w:val="27"/>
        </w:rPr>
        <w:t>Рекомендовано вести отдельный словарь терминов по предмету.</w:t>
      </w:r>
    </w:p>
    <w:p w:rsidR="0064631D" w:rsidRDefault="0064631D" w:rsidP="0064631D">
      <w:pPr>
        <w:numPr>
          <w:ilvl w:val="0"/>
          <w:numId w:val="1"/>
        </w:numPr>
        <w:ind w:right="-142"/>
        <w:rPr>
          <w:sz w:val="27"/>
          <w:szCs w:val="27"/>
        </w:rPr>
      </w:pPr>
      <w:r>
        <w:rPr>
          <w:sz w:val="27"/>
          <w:szCs w:val="27"/>
        </w:rPr>
        <w:t>Включать олимпиадные задания повышенной сложности при изучении соответствующих тем на уроках.</w:t>
      </w:r>
    </w:p>
    <w:p w:rsidR="0064631D" w:rsidRDefault="0064631D" w:rsidP="0064631D">
      <w:pPr>
        <w:numPr>
          <w:ilvl w:val="0"/>
          <w:numId w:val="1"/>
        </w:numPr>
        <w:ind w:right="-142"/>
        <w:rPr>
          <w:sz w:val="27"/>
          <w:szCs w:val="27"/>
        </w:rPr>
      </w:pPr>
      <w:r>
        <w:rPr>
          <w:sz w:val="27"/>
          <w:szCs w:val="27"/>
        </w:rPr>
        <w:t>Включать в план урока задания по развитию речи.</w:t>
      </w:r>
    </w:p>
    <w:p w:rsidR="0064631D" w:rsidRDefault="0064631D" w:rsidP="0064631D">
      <w:pPr>
        <w:ind w:right="-142"/>
        <w:rPr>
          <w:sz w:val="27"/>
          <w:szCs w:val="27"/>
        </w:rPr>
      </w:pPr>
    </w:p>
    <w:p w:rsidR="0064631D" w:rsidRDefault="0064631D" w:rsidP="0064631D">
      <w:pPr>
        <w:spacing w:before="100" w:beforeAutospacing="1" w:line="360" w:lineRule="auto"/>
        <w:ind w:right="-142"/>
        <w:rPr>
          <w:sz w:val="24"/>
          <w:szCs w:val="24"/>
        </w:rPr>
      </w:pPr>
      <w:r>
        <w:rPr>
          <w:sz w:val="27"/>
          <w:szCs w:val="27"/>
        </w:rPr>
        <w:t xml:space="preserve">Председатель жюри: </w:t>
      </w:r>
      <w:proofErr w:type="spellStart"/>
      <w:r>
        <w:rPr>
          <w:sz w:val="27"/>
          <w:szCs w:val="27"/>
        </w:rPr>
        <w:t>Т</w:t>
      </w:r>
      <w:r>
        <w:rPr>
          <w:b/>
          <w:bCs/>
          <w:sz w:val="27"/>
          <w:szCs w:val="27"/>
        </w:rPr>
        <w:t>ачитдинова</w:t>
      </w:r>
      <w:proofErr w:type="spellEnd"/>
      <w:r>
        <w:rPr>
          <w:b/>
          <w:bCs/>
          <w:sz w:val="27"/>
          <w:szCs w:val="27"/>
        </w:rPr>
        <w:t xml:space="preserve"> С.П.</w:t>
      </w:r>
    </w:p>
    <w:p w:rsidR="0064631D" w:rsidRDefault="0064631D" w:rsidP="0064631D">
      <w:pPr>
        <w:tabs>
          <w:tab w:val="left" w:pos="4111"/>
        </w:tabs>
        <w:ind w:left="4111"/>
        <w:rPr>
          <w:sz w:val="28"/>
          <w:szCs w:val="28"/>
        </w:rPr>
      </w:pPr>
    </w:p>
    <w:p w:rsidR="0064631D" w:rsidRDefault="0064631D" w:rsidP="0064631D">
      <w:pPr>
        <w:tabs>
          <w:tab w:val="left" w:pos="4111"/>
        </w:tabs>
        <w:ind w:left="4111"/>
        <w:rPr>
          <w:sz w:val="28"/>
          <w:szCs w:val="28"/>
        </w:rPr>
      </w:pPr>
    </w:p>
    <w:p w:rsidR="0064631D" w:rsidRDefault="0064631D" w:rsidP="0064631D">
      <w:pPr>
        <w:tabs>
          <w:tab w:val="left" w:pos="4111"/>
        </w:tabs>
        <w:ind w:left="4111"/>
        <w:rPr>
          <w:sz w:val="28"/>
          <w:szCs w:val="28"/>
        </w:rPr>
      </w:pPr>
    </w:p>
    <w:p w:rsidR="00B04284" w:rsidRDefault="00B04284">
      <w:bookmarkStart w:id="0" w:name="_GoBack"/>
      <w:bookmarkEnd w:id="0"/>
    </w:p>
    <w:sectPr w:rsidR="00B04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B7D83"/>
    <w:multiLevelType w:val="hybridMultilevel"/>
    <w:tmpl w:val="77E04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31D"/>
    <w:rsid w:val="0064631D"/>
    <w:rsid w:val="00B0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2024-10-30T05:43:00Z</dcterms:created>
  <dcterms:modified xsi:type="dcterms:W3CDTF">2024-10-30T05:43:00Z</dcterms:modified>
</cp:coreProperties>
</file>