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  <w:shd w:fill="FFFF9C" w:val="clear"/>
        </w:rPr>
        <w:br/>
        <w:t>Памятка для учеников и родителей о порядке проведения итогового сочинения (изложения)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</w:rPr>
        <w:t>Зачем проводят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Итоговое сочинение (изложение) проводят для учеников 11-х (12-х) классов как условие допуска к ГИА-11.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</w:rPr>
        <w:t>Когда и где проводят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В 2024/25 учебном году итоговое сочинение (изложение) пройдет 4 декабря.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Испытание начинается в 10:00 по местному времени.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Итоговое сочинение (изложение) проходит в школах, где обучаются участники, или в других местах, которые определит региональный орган исполнительной власти.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</w:rPr>
        <w:t>Как подать заявление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Для участия в итоговом сочинении (изложении) ученики 11-х (12-х) классов подают в свою школу заявление. Срок — не позднее чем за </w:t>
      </w: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</w:rPr>
        <w:t>две недели</w:t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 до начала испытания. В заявлении должна быть подпись родителя или законного представителя ученика.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</w:rPr>
        <w:t>Как проходит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Вход в школу начинается с 9:00. При себе необходимо иметь паспорт.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Рекомендуем не опаздывать. Если участник опоздал, его допускают к итоговому сочинению (изложению), но время написания не продлевают. Повторный общий инструктаж для опоздавших участников не проводят. Члены комиссии по проведению сочинения объясняют только, как заполнить регистрационные поля бланков сочинения (изложения).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Рекомендуем взять с собой только необходимые вещи: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70" w:hanging="36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паспорт;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70" w:hanging="36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ручку – гелевую или капиллярную с чернилами черного цвета;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70" w:hanging="36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лекарства и питание – при необходимости;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270" w:hanging="36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специальные технические средства для участников с ограниченными возможностями здоровья, детей-инвалидов, инвалидов – при необходимости.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Иные личные вещи участники обязаны оставить в специально выделенном для хранения месте в учебном кабинете. Ученик может иметь продукты питания для перекуса и бутилированную питьевую воду 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Во 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 толковый словари для участников итогового изложения.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</w:rPr>
        <w:t>Внимание! Листы бумаги для черновиков не проверяются и записи в них не учитываются.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Темы итогового сочинения станут общедоступными за 15 минут до начала сочинения. Тексты для изложения доставят в школы и выдадут участникам после 10:00 по местному времени.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Продолжительность итогового сочинения (изложения) составляет </w:t>
      </w: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</w:rPr>
        <w:t>3 часа 55 минут</w:t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 (235 минут).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</w:rPr>
        <w:t>Что нельзя приносить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Во время проведения итогового сочинения (изложения) запрещено иметь при себе: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70" w:hanging="36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средства связи, фото-, аудио- и видеоаппаратуру;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70" w:hanging="36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справочные материалы;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70" w:hanging="36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письменные заметки и иные средства хранения и передачи информации;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70" w:hanging="36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собственные орфографические и (или) толковые словари.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Запрещается пользоваться текстами литературного материала: художественные произведения, дневники, мемуары, публицистика, другие литературные источники.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Члены комиссии удаляют с итогового сочинения (изложения) участников, нарушивших установленные требования.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</w:rPr>
        <w:t>Когда можно уйти раньше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Участники, досрочно завершившие выполнение итогового сочинения (изложения), сдают бланки регистрации, бланки записи (в том числе дополнительные), листы бумаги для черновиков и покидают место проведения итогового сочинения (изложения), не дожидаясь установленного времени.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Если участник не может завершить написание итогового сочинения (изложения) по состоянию здоровья или другим объективным причинам, он вправе покинуть учебный кабинет. Оформляется акт, по которому педагогический совет допустит ученика к повторному написанию итогового сочинения в дополнительные сроки.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</w:rPr>
        <w:t>Когда можно сдать повторно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Итоговое сочинение (изложение) можно написать повторно в дополнительные сроки — 5 февраля и 9 апреля 2025 года.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Повторно в дополнительные сроки допускаются ученики 11-х (12-х) классов: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70" w:hanging="36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получившие «незачет» по итоговому сочинению (изложению);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70" w:hanging="36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удаленные с итогового сочинения (изложения) за нарушение требований, которые установлены пунктом 28 Порядка проведения ГИА-11 (</w:t>
      </w:r>
      <w:r>
        <w:fldChar w:fldCharType="begin"/>
      </w:r>
      <w:r>
        <w:rPr>
          <w:sz w:val="24"/>
          <w:szCs w:val="24"/>
          <w:rFonts w:eastAsia="Times New Roman" w:cs="Times New Roman" w:ascii="Times New Roman" w:hAnsi="Times New Roman"/>
          <w:color w:val="01745C"/>
        </w:rPr>
        <w:instrText xml:space="preserve"> HYPERLINK "https://1zavuch.ru/" \l "/document/99/1301373571/XA00M362MC/" \n _self</w:instrText>
      </w:r>
      <w:r>
        <w:rPr>
          <w:sz w:val="24"/>
          <w:szCs w:val="24"/>
          <w:rFonts w:eastAsia="Times New Roman" w:cs="Times New Roman" w:ascii="Times New Roman" w:hAnsi="Times New Roman"/>
          <w:color w:val="01745C"/>
        </w:rPr>
        <w:fldChar w:fldCharType="separate"/>
      </w:r>
      <w:r>
        <w:rPr>
          <w:rFonts w:eastAsia="Times New Roman" w:cs="Times New Roman" w:ascii="Times New Roman" w:hAnsi="Times New Roman"/>
          <w:color w:val="01745C"/>
          <w:sz w:val="24"/>
          <w:szCs w:val="24"/>
        </w:rPr>
        <w:t>приказ Минпросвещения и Рособрнадзора от 04.04.2023 № 233/552</w:t>
      </w:r>
      <w:r>
        <w:rPr>
          <w:sz w:val="24"/>
          <w:szCs w:val="24"/>
          <w:rFonts w:eastAsia="Times New Roman" w:cs="Times New Roman" w:ascii="Times New Roman" w:hAnsi="Times New Roman"/>
          <w:color w:val="01745C"/>
        </w:rPr>
        <w:fldChar w:fldCharType="end"/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);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70" w:hanging="36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не явившиеся на итоговое сочинение (изложение) по уважительным причинам (болезнь или иные обстоятельства), подтвержденным документально;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70" w:hanging="36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не завершившие написание итогового сочинения (изложения) по уважительным причинам (болезнь или иные обстоятельства), подтвержденным документально.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Обучающиеся 11-х (12-х) классов, получившие по итоговому сочинению (изложению) «незачет», могут быть повторно допущены к итоговому сочинению (изложению) в текущем учебном году не более двух раз и только в дополнительные сроки.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</w:rPr>
        <w:t>Когда можно попросить перепроверить работу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Если ученик повторно получил «незачет», то имеет право подать заявление на проверку написанного им итогового сочинения (изложения) комиссией другой образовательной организации или комиссией, сформированной в местах, которые определил региональный орган исполнительной власти.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Порядок подачи заявления и организации повторной проверки итогового сочинения (изложения) определяет региональный орган исполнительной власти.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</w:rPr>
        <w:t>Сколько действуют результаты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Итоговое сочинение (изложение) как допуск к ГИА действует </w:t>
      </w:r>
      <w:r>
        <w:rPr>
          <w:rFonts w:eastAsia="Times New Roman" w:cs="Times New Roman" w:ascii="Times New Roman" w:hAnsi="Times New Roman"/>
          <w:b/>
          <w:bCs/>
          <w:color w:val="222222"/>
          <w:sz w:val="24"/>
          <w:szCs w:val="24"/>
        </w:rPr>
        <w:t>бессрочно</w:t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222222"/>
          <w:sz w:val="21"/>
          <w:szCs w:val="21"/>
        </w:rPr>
      </w:pPr>
      <w:r>
        <w:rPr>
          <w:rFonts w:eastAsia="Times New Roman" w:cs="Arial" w:ascii="Arial" w:hAnsi="Arial"/>
          <w:color w:val="222222"/>
          <w:sz w:val="21"/>
          <w:szCs w:val="21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</w:rPr>
      </w:pPr>
      <w:r>
        <w:rPr/>
      </w:r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LibreOffice/7.5.1.2$Windows_X86_64 LibreOffice_project/fcbaee479e84c6cd81291587d2ee68cba099e129</Application>
  <AppVersion>15.0000</AppVersion>
  <Pages>2</Pages>
  <Words>656</Words>
  <Characters>4554</Characters>
  <CharactersWithSpaces>5159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2024-11-05T09:45:00Z</dcterms:created>
  <dc:creator>8каб</dc:creator>
  <dc:description/>
  <dc:language>ru-RU</dc:language>
  <cp:lastModifiedBy/>
  <cp:lastPrinted>2024-11-05T12:53:00Z</cp:lastPrinted>
  <dcterms:modified xsi:type="dcterms:W3CDTF">2024-11-07T12:06:29Z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