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3" w:type="dxa"/>
        <w:tblLook w:val="04A0" w:firstRow="1" w:lastRow="0" w:firstColumn="1" w:lastColumn="0" w:noHBand="0" w:noVBand="1"/>
      </w:tblPr>
      <w:tblGrid>
        <w:gridCol w:w="10197"/>
        <w:gridCol w:w="222"/>
      </w:tblGrid>
      <w:tr w:rsidR="00F228AE" w:rsidTr="00F228AE">
        <w:trPr>
          <w:trHeight w:val="2387"/>
        </w:trPr>
        <w:tc>
          <w:tcPr>
            <w:tcW w:w="10191" w:type="dxa"/>
            <w:hideMark/>
          </w:tcPr>
          <w:tbl>
            <w:tblPr>
              <w:tblW w:w="9981" w:type="dxa"/>
              <w:tblLook w:val="04A0" w:firstRow="1" w:lastRow="0" w:firstColumn="1" w:lastColumn="0" w:noHBand="0" w:noVBand="1"/>
            </w:tblPr>
            <w:tblGrid>
              <w:gridCol w:w="4536"/>
              <w:gridCol w:w="108"/>
              <w:gridCol w:w="4649"/>
              <w:gridCol w:w="688"/>
            </w:tblGrid>
            <w:tr w:rsidR="00F228AE">
              <w:trPr>
                <w:trHeight w:val="1475"/>
              </w:trPr>
              <w:tc>
                <w:tcPr>
                  <w:tcW w:w="4644" w:type="dxa"/>
                  <w:gridSpan w:val="2"/>
                </w:tcPr>
                <w:p w:rsidR="00F228AE" w:rsidRDefault="00F228A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F228AE" w:rsidRDefault="00F228A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Учреждения</w:t>
                  </w:r>
                </w:p>
                <w:p w:rsidR="00F228AE" w:rsidRDefault="00F228AE">
                  <w:pPr>
                    <w:pStyle w:val="ConsPlusNonformat"/>
                    <w:widowControl/>
                    <w:tabs>
                      <w:tab w:val="left" w:pos="394"/>
                      <w:tab w:val="left" w:pos="75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228AE" w:rsidRDefault="00F228AE">
                  <w:pPr>
                    <w:pStyle w:val="ConsPlusNonformat"/>
                    <w:widowControl/>
                    <w:tabs>
                      <w:tab w:val="left" w:pos="394"/>
                      <w:tab w:val="left" w:pos="75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______________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Мосякова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 xml:space="preserve"> Л.М.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F228AE" w:rsidRDefault="00F228AE">
                  <w:pPr>
                    <w:pStyle w:val="ConsPlusNonformat"/>
                    <w:widowControl/>
                    <w:tabs>
                      <w:tab w:val="left" w:pos="394"/>
                      <w:tab w:val="left" w:pos="75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(личная подпись) </w:t>
                  </w:r>
                </w:p>
                <w:p w:rsidR="00F228AE" w:rsidRDefault="00F228AE" w:rsidP="000A6219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«____»_____________201</w:t>
                  </w:r>
                  <w:r w:rsidR="000A6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5337" w:type="dxa"/>
                  <w:gridSpan w:val="2"/>
                  <w:hideMark/>
                </w:tcPr>
                <w:p w:rsidR="00F228AE" w:rsidRDefault="00F228AE">
                  <w:pPr>
                    <w:pStyle w:val="ConsPlusNormal"/>
                    <w:widowControl/>
                    <w:tabs>
                      <w:tab w:val="left" w:pos="394"/>
                      <w:tab w:val="left" w:pos="754"/>
                      <w:tab w:val="left" w:pos="450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УТВЕРЖДАЮ</w:t>
                  </w:r>
                </w:p>
                <w:p w:rsidR="00F228AE" w:rsidRDefault="00F228AE">
                  <w:pPr>
                    <w:pStyle w:val="ConsPlusNonformat"/>
                    <w:widowControl/>
                    <w:tabs>
                      <w:tab w:val="left" w:pos="394"/>
                      <w:tab w:val="left" w:pos="75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Директор БОУ г. Омска «Средняя общеобразовательная школа №110»</w:t>
                  </w:r>
                </w:p>
                <w:p w:rsidR="00F228AE" w:rsidRDefault="00F228AE">
                  <w:pPr>
                    <w:pStyle w:val="ConsPlusNonformat"/>
                    <w:widowControl/>
                    <w:tabs>
                      <w:tab w:val="left" w:pos="394"/>
                      <w:tab w:val="left" w:pos="75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______________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  <w:lang w:eastAsia="en-US"/>
                    </w:rPr>
                    <w:t>Скляднев А.И.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F228AE" w:rsidRDefault="00F228AE">
                  <w:pPr>
                    <w:pStyle w:val="ConsPlusNonformat"/>
                    <w:widowControl/>
                    <w:tabs>
                      <w:tab w:val="left" w:pos="394"/>
                      <w:tab w:val="left" w:pos="754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(личная подпись) (инициалы, фамилия)</w:t>
                  </w:r>
                </w:p>
                <w:p w:rsidR="00F228AE" w:rsidRDefault="00F228AE" w:rsidP="000A6219">
                  <w:pPr>
                    <w:widowControl w:val="0"/>
                    <w:tabs>
                      <w:tab w:val="left" w:pos="5095"/>
                    </w:tabs>
                    <w:autoSpaceDE w:val="0"/>
                    <w:autoSpaceDN w:val="0"/>
                    <w:adjustRightInd w:val="0"/>
                    <w:ind w:right="-55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«____»_____________201</w:t>
                  </w:r>
                  <w:r w:rsidR="000A62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</w:tr>
            <w:tr w:rsidR="00F228AE">
              <w:trPr>
                <w:gridAfter w:val="1"/>
                <w:wAfter w:w="688" w:type="dxa"/>
                <w:trHeight w:val="1172"/>
              </w:trPr>
              <w:tc>
                <w:tcPr>
                  <w:tcW w:w="4536" w:type="dxa"/>
                </w:tcPr>
                <w:p w:rsidR="00F228AE" w:rsidRDefault="00F228AE">
                  <w:pPr>
                    <w:ind w:right="3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28AE" w:rsidRDefault="00F228AE">
                  <w:pPr>
                    <w:ind w:right="3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Рассмотрено на заседании</w:t>
                  </w:r>
                </w:p>
                <w:p w:rsidR="00F228AE" w:rsidRDefault="00F228AE">
                  <w:pPr>
                    <w:ind w:right="3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педагогического совета школы</w:t>
                  </w:r>
                </w:p>
                <w:p w:rsidR="00F228AE" w:rsidRDefault="00F228AE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 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 № ___</w:t>
                  </w:r>
                </w:p>
              </w:tc>
              <w:tc>
                <w:tcPr>
                  <w:tcW w:w="4757" w:type="dxa"/>
                  <w:gridSpan w:val="2"/>
                </w:tcPr>
                <w:p w:rsidR="00F228AE" w:rsidRDefault="00F228AE">
                  <w:pPr>
                    <w:ind w:left="34" w:right="3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228AE" w:rsidRDefault="00F228AE">
                  <w:pPr>
                    <w:ind w:left="34" w:right="3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Введено в действие </w:t>
                  </w:r>
                </w:p>
                <w:p w:rsidR="00F228AE" w:rsidRDefault="00F228AE">
                  <w:pPr>
                    <w:ind w:left="34" w:right="33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 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 № ___ </w:t>
                  </w:r>
                </w:p>
              </w:tc>
            </w:tr>
          </w:tbl>
          <w:p w:rsidR="00F228AE" w:rsidRDefault="00F228AE"/>
        </w:tc>
        <w:tc>
          <w:tcPr>
            <w:tcW w:w="222" w:type="dxa"/>
          </w:tcPr>
          <w:p w:rsidR="00F228AE" w:rsidRDefault="00F228AE">
            <w:pPr>
              <w:widowControl w:val="0"/>
              <w:suppressAutoHyphens/>
              <w:autoSpaceDE w:val="0"/>
              <w:autoSpaceDN w:val="0"/>
              <w:adjustRightInd w:val="0"/>
              <w:ind w:right="5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8AE" w:rsidRDefault="00F228AE" w:rsidP="00F228AE">
      <w:pPr>
        <w:rPr>
          <w:rFonts w:ascii="Times New Roman" w:hAnsi="Times New Roman" w:cs="Times New Roman"/>
        </w:rPr>
      </w:pPr>
    </w:p>
    <w:p w:rsidR="00F228AE" w:rsidRDefault="00F228AE" w:rsidP="00F228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228AE" w:rsidRDefault="00F228AE" w:rsidP="00F2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 документами, включенными в Федеральный список </w:t>
      </w:r>
    </w:p>
    <w:p w:rsidR="00F228AE" w:rsidRDefault="00F228AE" w:rsidP="00F2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экстремистских материалов</w:t>
      </w:r>
    </w:p>
    <w:p w:rsidR="00F228AE" w:rsidRDefault="00F228AE" w:rsidP="00F228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Настоящая инструкция регламентирует порядок выявления, хранения и использования документов, изданий, включенных в «Федеральный список экстремистских материалов» (далее по тексту - ФСЭМ), опубликованный на официальном сайте Министерства Юстиции РФ (http://www.minjust.ru/nko/fedspisok) в БОУ г.</w:t>
      </w:r>
      <w:r w:rsidR="00D5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Омска «Средняя общеобразовательная школа №110» (далее – ОО).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Работа с документами, изданиями,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материалов, в частности, в образовательных организациях. </w:t>
      </w:r>
    </w:p>
    <w:p w:rsidR="00F228AE" w:rsidRPr="00C607A5" w:rsidRDefault="00DA6FB1" w:rsidP="00F228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28AE">
        <w:rPr>
          <w:rFonts w:ascii="Times New Roman" w:hAnsi="Times New Roman" w:cs="Times New Roman"/>
          <w:sz w:val="28"/>
          <w:szCs w:val="28"/>
        </w:rPr>
        <w:t xml:space="preserve">3. Инструкция разработана в соответствии с Конституцией РФ, ст. 13 Федерального закона РФ «О противодействии экстремистской деятельности» от 25.07.2002 года № 114 в ред. 29.04.2008 г.; </w:t>
      </w:r>
      <w:r w:rsidR="000664F9" w:rsidRPr="000664F9">
        <w:rPr>
          <w:rFonts w:ascii="Times New Roman" w:hAnsi="Times New Roman" w:cs="Times New Roman"/>
          <w:bCs/>
          <w:sz w:val="28"/>
          <w:szCs w:val="28"/>
        </w:rPr>
        <w:t>ст</w:t>
      </w:r>
      <w:r w:rsidR="00C607A5" w:rsidRPr="000664F9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0E119D" w:rsidRPr="000664F9">
        <w:rPr>
          <w:rFonts w:ascii="Times New Roman" w:hAnsi="Times New Roman" w:cs="Times New Roman"/>
          <w:bCs/>
          <w:sz w:val="28"/>
          <w:szCs w:val="28"/>
        </w:rPr>
        <w:t>5</w:t>
      </w:r>
      <w:r w:rsidR="00C607A5" w:rsidRPr="000664F9">
        <w:rPr>
          <w:rFonts w:ascii="Times New Roman" w:hAnsi="Times New Roman" w:cs="Times New Roman"/>
          <w:bCs/>
          <w:sz w:val="28"/>
          <w:szCs w:val="28"/>
        </w:rPr>
        <w:t>.,</w:t>
      </w:r>
      <w:proofErr w:type="gramEnd"/>
      <w:r w:rsidR="00C607A5" w:rsidRPr="00066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64F9" w:rsidRPr="000664F9">
        <w:rPr>
          <w:rFonts w:ascii="Times New Roman" w:hAnsi="Times New Roman" w:cs="Times New Roman"/>
          <w:bCs/>
          <w:sz w:val="28"/>
          <w:szCs w:val="28"/>
        </w:rPr>
        <w:t>п</w:t>
      </w:r>
      <w:r w:rsidR="00C607A5" w:rsidRPr="000664F9">
        <w:rPr>
          <w:rFonts w:ascii="Times New Roman" w:hAnsi="Times New Roman" w:cs="Times New Roman"/>
          <w:bCs/>
          <w:sz w:val="28"/>
          <w:szCs w:val="28"/>
        </w:rPr>
        <w:t>.</w:t>
      </w:r>
      <w:r w:rsidR="000664F9" w:rsidRPr="000664F9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 w:rsidR="00C607A5" w:rsidRPr="000664F9">
        <w:rPr>
          <w:rFonts w:ascii="Times New Roman" w:hAnsi="Times New Roman" w:cs="Times New Roman"/>
          <w:bCs/>
          <w:sz w:val="28"/>
          <w:szCs w:val="28"/>
        </w:rPr>
        <w:t xml:space="preserve"> 3,6. </w:t>
      </w:r>
      <w:r w:rsidR="00C607A5" w:rsidRPr="000664F9">
        <w:rPr>
          <w:rFonts w:ascii="Times New Roman" w:hAnsi="Times New Roman" w:cs="Times New Roman"/>
          <w:sz w:val="28"/>
          <w:szCs w:val="28"/>
        </w:rPr>
        <w:t>Федерального закона РФ «</w:t>
      </w:r>
      <w:r w:rsidR="00C607A5" w:rsidRPr="000664F9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664F9" w:rsidRPr="000664F9">
        <w:rPr>
          <w:rFonts w:ascii="Times New Roman" w:hAnsi="Times New Roman" w:cs="Times New Roman"/>
          <w:bCs/>
          <w:sz w:val="28"/>
          <w:szCs w:val="28"/>
        </w:rPr>
        <w:t>защите детей от информации</w:t>
      </w:r>
      <w:r w:rsidR="00C607A5" w:rsidRPr="000664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664F9" w:rsidRPr="000664F9">
        <w:rPr>
          <w:rFonts w:ascii="Times New Roman" w:hAnsi="Times New Roman" w:cs="Times New Roman"/>
          <w:bCs/>
          <w:sz w:val="28"/>
          <w:szCs w:val="28"/>
        </w:rPr>
        <w:t>причиняющей вред их здоровью и развитию</w:t>
      </w:r>
      <w:r w:rsidR="00C607A5" w:rsidRPr="000664F9">
        <w:rPr>
          <w:rFonts w:ascii="Times New Roman" w:hAnsi="Times New Roman" w:cs="Times New Roman"/>
          <w:bCs/>
          <w:sz w:val="28"/>
          <w:szCs w:val="28"/>
        </w:rPr>
        <w:t>» от</w:t>
      </w:r>
      <w:r w:rsidR="00C607A5" w:rsidRPr="00C607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7A5" w:rsidRPr="00C607A5">
        <w:rPr>
          <w:rFonts w:ascii="Times New Roman" w:hAnsi="Times New Roman" w:cs="Times New Roman"/>
          <w:sz w:val="28"/>
          <w:szCs w:val="28"/>
        </w:rPr>
        <w:t>29 декабря 2010 года</w:t>
      </w:r>
      <w:r w:rsidR="00C607A5">
        <w:rPr>
          <w:rFonts w:ascii="Times New Roman" w:hAnsi="Times New Roman" w:cs="Times New Roman"/>
          <w:sz w:val="28"/>
          <w:szCs w:val="28"/>
        </w:rPr>
        <w:t xml:space="preserve"> № 436; </w:t>
      </w:r>
      <w:r w:rsidR="00F228AE">
        <w:rPr>
          <w:rFonts w:ascii="Times New Roman" w:hAnsi="Times New Roman" w:cs="Times New Roman"/>
          <w:sz w:val="28"/>
          <w:szCs w:val="28"/>
        </w:rPr>
        <w:t>«Порядком учета документов, входящих в состав библиотечного фонда» (Приказ Министерства культуры РФ № 1077 от 08.10.2012г.).</w:t>
      </w:r>
      <w:r w:rsidR="00F228AE" w:rsidRPr="00F228AE">
        <w:rPr>
          <w:rFonts w:cs="Calibri"/>
          <w:b/>
          <w:bCs/>
        </w:rPr>
        <w:t xml:space="preserve"> </w:t>
      </w:r>
    </w:p>
    <w:p w:rsidR="00F228AE" w:rsidRPr="00C607A5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Описание работы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документами, включенными в ФСЭМ, состоит из следующих направлений: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отслеживание обновлений ФСЭМ;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изданий, включенных в ФСЭМ;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сверка библиотечного фонда с ФСЭМ; - регистрация и заполнение документов;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выявления экстремистских материалов изъятие их из фонда изданий и документов, каталожных карточек из читательских каталогов, электронных материалов из открытого доступа;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блокирование доступа к сайтам, включенным в ФСЭМ.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Порядок работы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Отслеживание обновлений Федерального списка экстремистских материалов: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Заведующий библиотекой (педагог-библиотекарь) систематически (не реже 1 раза в месяц) следит за обновлением ФСЭМ и оперативно информирует администрацию и коллектив ОО, сохраняет обновленный список в электронном виде на компьютере в отдельной папке. Список должен содержать дату обновления;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Выявление и хранение изданий, включенных в ФСЭМ: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Один раз в квартал назначенная приказом директора школы комиссия осуществляет проверку документного фонда библиотеки, в том числе электронных документов и Интернет-сайтов, доступ к которым возможен с компьютеров, установленных в библиотеке, кабинете информатики ОО на предмет выявления и изъятия из библиотечного фонда (открытого доступа) изданий, включённых в «ФСЭМ». По итогам проверки составляется акт, который подписывается всеми членами комиссии.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При обнаружении экстремистского материала на обложку издания наклеивается ярлык с отметкой – красный восклицательный знак. Это означает, что доступ к изданию ограничен. Особый режим хранения не предусматривается.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Издания, включенные в «Федеральный список», не могут быть представлены в открытом доступе к фондам, на выставках и любым иным способом допущены к массовому распространению.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Издания из библиотечно-информационного фонда, в том числе и электронные издания, включённые в «Федеральный список», исключаются из фондов обслуживания и подлежат списанию и уничтожению.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Сайты, содержащие материалы, включенные в ФСЭМ, подлежат блокированию.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Сверка библиотечного фонда с Федеральным списком: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Заведующий библиотекой (педагог-библиотекарь) ежемесячно осуществляет сверку фондов библиотеки с «Федеральным списком» и информирует директора школы о наличии или отсутствии изданий, включённых в «Федеральный список». Сверка проводится путем сопоставления </w:t>
      </w:r>
      <w:bookmarkStart w:id="0" w:name="_GoBack"/>
      <w:r w:rsidR="007E7865" w:rsidRPr="007E7865">
        <w:rPr>
          <w:rFonts w:ascii="Times New Roman" w:hAnsi="Times New Roman" w:cs="Times New Roman"/>
          <w:b/>
          <w:sz w:val="28"/>
          <w:szCs w:val="28"/>
        </w:rPr>
        <w:t>записей в инвентарной книге,</w:t>
      </w:r>
      <w:r w:rsidR="007E786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библиографических записей каталога и картотек и перечня материалов ФСЭМ. Результаты сверки заведующий библиотекой (педагог-библиотекарь) заносит в «Журнале сверки Федерального списка экстремистских материалов с фондом библиотеки БОУ г.</w:t>
      </w:r>
      <w:r w:rsidR="004B0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Омска «Средняя общеобразовательная школа №110», электронными документами и Интернет-сайтами»;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Заведующий библиотекой (педагог-библиотекарь) при комплектовании библиотечного фонда, на этапе заказа или поступления, независимо от источника комплектования (внешняя организация, в дар и др.) проводит обязательную сверку изданий с ФСЭМ с целью недопущения попадания в библиотечный фонд запрещенных материалов;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3.3.3. Заведующий библиотекой (педагог-библиотекарь) ежемесячно проводит сверку ФСЭМ с электронными документами и Интернет-сайтами, доступ к которым возможен с компьютеров, установленных в библиотеке ОО. Сверка в обязательном порядке фиксируется в «Журнале сверки Федерального списка экстремистских материалов с фондом библиотеки ОО». </w:t>
      </w:r>
    </w:p>
    <w:p w:rsidR="00F228AE" w:rsidRPr="004B0EE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0EEE">
        <w:rPr>
          <w:rFonts w:ascii="Times New Roman" w:hAnsi="Times New Roman" w:cs="Times New Roman"/>
          <w:sz w:val="28"/>
          <w:szCs w:val="28"/>
        </w:rPr>
        <w:t>3.3.4. Техник-программист ежемесячно осуществляет сверку ФСЭМ с электронными документами и Интернет-сайтами, доступ к которым возможен с компьютеров, установленных в кабинетах истории и информатики, в библиотеке ОО. Сверка в обязательном порядке фиксируется в «Журнале сверки Федерального списка экстремистских материалов с фондом библиотеки ОО».</w:t>
      </w:r>
      <w:r w:rsidR="004B0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Списание, уничтожение и блокирование экстремистских материалов: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Заведующий библиотекой (педагог-библиотекарь) при обнаружении запрещенных материалов изымает их из открытого доступа к фонду библиотеки ОО, хранит в закрытых для доступа пользователей местах, осуществляет их списание для последующего уничтожения.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Заведующий библиотекой (педагог-библиотекарь) изымает карточки с библиографическими записями на выявленные в фонде библиотеки ОО запрещенные издания из читательских каталогов и картотек;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Заведующий библиотекой (педагог-библиотекарь) составляет сводный Акт по установленной данной инструкцией форме на выявленные в фонде библиотеки ОО запрещенные издания. Акт подписывается Комиссией по проверке экстремистских материалов, включенных в ФСЭМ, и хранится в библиотеке ОО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Заведующий библиотекой (педагог-библиотекарь) составляет сводный Акт по форме и в случае отсутствия в библиотечном фонде ОО запрещенных материалов и доступа к Интернет-сайтам.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 Списание проводится в соответствии с «Порядком учета документов, входящих в состав библиотечного фонда» (Приказ Министерства культуры РФ от 08.10.2012 г. № 1077). Акт подписывается Комиссией по списанию. Один экземпляр передается в бухгалтерию, второй экземпляр хранится в библиотеке ОО;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3.4.6. Заведующий библиотекой (педагог-библиотекарь) списанные издания, включенные в ФСЭМ, передает </w:t>
      </w:r>
      <w:r w:rsidRPr="004B0EEE">
        <w:rPr>
          <w:rFonts w:ascii="Times New Roman" w:hAnsi="Times New Roman" w:cs="Times New Roman"/>
          <w:b/>
          <w:sz w:val="28"/>
          <w:szCs w:val="28"/>
          <w:u w:val="single"/>
        </w:rPr>
        <w:t>Комиссии по уничтожению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созданной на основании приказа директора ОО. После уничтожения документов экстремистского содержания, составляется соответствующий Акт (Приложение №5). Акт составляется в двух экземплярах, один экземпляр передается в бухгалтерию, второй экземпляр хранится в библиотеке (подшивается к Акту на списание);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3.4.7. Заведующий библиотекой (педагог-библиотекарь) и учитель информатики обеспечивает своевременное блокирование доступа к сайтам, обеспечивающие доступ к материалам, включенным в ФСЭМ, с компьютеров, установленных в кабинетах истории, информатики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библиотеке,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Proxy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-сервере и уничтожение выявленных электронных документов, входящих ФСЭМ.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3.4.8. Заведующий библиотекой (педагог-библиотекарь) и учитель информатики составляет сводный Акт по установленной данной инструкцией форме на выявленные сайты, обеспечивающие доступ к материалам, включенным в ФСЭМ и электронные документы, входящие в ФСЭМ. Акт подписывается Комиссией по проверке экстремистских материалов, включенных в ФСЭМ, и хранится в библиотеке ОО.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Недопущение комплектования библиотечно-информационного фонда изданиями, входящими в «Федеральный список экстремистских материалов»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Осуществляя отбор, заказ и приобретение документов из внешних документных потоков (в том числе объектов дарения) с целью пополнения библиотечного фонда ОО, заведующий библиотекой (педагог-библиотекарь) производит их сверку с «Федеральным списком». Факт сверки фиксируется Актом о сверке фонда и в Журнале сверки «Федерального списка» с фондом Библиотеки.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Контроль и ответственность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Контроль за настоящей инструкцией осуществляет директор ОО.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Ответственность за своевременное и качественное выполнение работ по выявлению, исключению из библиотечного фонда ОО запрещенных материалов, их списанию и уничтожению несет заведующий библиотекой (педагог-библиотекарь). 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Ответственность за своевременное и качественное выполнение работ по блокированию доступа к запрещенным Интернет - сайтам, указанным в ФСЭМ и уничтожение выявленных электронных документов, входящих ФСЭМ, несет техник-программист.</w:t>
      </w:r>
    </w:p>
    <w:p w:rsidR="00F228AE" w:rsidRDefault="00F228AE" w:rsidP="00F228A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F2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D"/>
    <w:rsid w:val="000664F9"/>
    <w:rsid w:val="00087E86"/>
    <w:rsid w:val="0009194F"/>
    <w:rsid w:val="000A6219"/>
    <w:rsid w:val="000E119D"/>
    <w:rsid w:val="001F7C7C"/>
    <w:rsid w:val="004B0EEE"/>
    <w:rsid w:val="007E7865"/>
    <w:rsid w:val="00C607A5"/>
    <w:rsid w:val="00D55D85"/>
    <w:rsid w:val="00DA6FB1"/>
    <w:rsid w:val="00F0453D"/>
    <w:rsid w:val="00F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10D42-60B4-40D5-B849-7AEB249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A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22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2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F2DA-E3BB-4ADE-97CC-CEE67DF6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Home</cp:lastModifiedBy>
  <cp:revision>9</cp:revision>
  <cp:lastPrinted>2022-01-10T06:24:00Z</cp:lastPrinted>
  <dcterms:created xsi:type="dcterms:W3CDTF">2018-03-16T06:25:00Z</dcterms:created>
  <dcterms:modified xsi:type="dcterms:W3CDTF">2022-01-10T09:00:00Z</dcterms:modified>
</cp:coreProperties>
</file>