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52" w:rsidRPr="000A5152" w:rsidRDefault="000A5152" w:rsidP="000A51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5152">
        <w:rPr>
          <w:rFonts w:ascii="Times New Roman" w:eastAsia="Calibri" w:hAnsi="Times New Roman" w:cs="Times New Roman"/>
          <w:b/>
          <w:sz w:val="28"/>
          <w:szCs w:val="28"/>
        </w:rPr>
        <w:t xml:space="preserve">АЛГОРИТМ ВНЕДРЕНИЯ РЕГИНАЛЬНОЙ ЦЕЛЕВОЙ МОДЕЛИ НАСТАВНИЧЕСТВА НА УРОВНЕ </w:t>
      </w:r>
      <w:r w:rsidR="00A546FE">
        <w:rPr>
          <w:rFonts w:ascii="Times New Roman" w:eastAsia="Calibri" w:hAnsi="Times New Roman" w:cs="Times New Roman"/>
          <w:b/>
          <w:sz w:val="28"/>
          <w:szCs w:val="28"/>
        </w:rPr>
        <w:t>ОБРАЗОВАТЕЛЬНОЙ ОРГАНИЗАЦИИ</w:t>
      </w:r>
    </w:p>
    <w:p w:rsidR="000A5152" w:rsidRPr="000A5152" w:rsidRDefault="000A5152" w:rsidP="000A51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5152" w:rsidRPr="000A5152" w:rsidRDefault="000A5152" w:rsidP="000A5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A5152">
        <w:rPr>
          <w:rFonts w:ascii="Times New Roman" w:eastAsia="Calibri" w:hAnsi="Times New Roman" w:cs="Times New Roman"/>
          <w:b/>
          <w:sz w:val="30"/>
          <w:szCs w:val="30"/>
        </w:rPr>
        <w:t>1-й этап</w:t>
      </w:r>
      <w:r w:rsidRPr="000A5152">
        <w:rPr>
          <w:rFonts w:ascii="Times New Roman" w:eastAsia="Calibri" w:hAnsi="Times New Roman" w:cs="Times New Roman"/>
          <w:sz w:val="30"/>
          <w:szCs w:val="30"/>
        </w:rPr>
        <w:t xml:space="preserve"> – планирование и подготовка: формирование рабочей группы по работе над внедрением целевой модели наставничества (далее - ЦМН) в </w:t>
      </w:r>
      <w:r w:rsidR="00A546FE">
        <w:rPr>
          <w:rFonts w:ascii="Times New Roman" w:eastAsia="Calibri" w:hAnsi="Times New Roman" w:cs="Times New Roman"/>
          <w:sz w:val="30"/>
          <w:szCs w:val="30"/>
        </w:rPr>
        <w:t>ОО</w:t>
      </w:r>
      <w:r w:rsidRPr="000A5152">
        <w:rPr>
          <w:rFonts w:ascii="Times New Roman" w:eastAsia="Calibri" w:hAnsi="Times New Roman" w:cs="Times New Roman"/>
          <w:sz w:val="30"/>
          <w:szCs w:val="30"/>
        </w:rPr>
        <w:t xml:space="preserve"> (</w:t>
      </w:r>
      <w:r w:rsidR="00A546FE">
        <w:rPr>
          <w:rFonts w:ascii="Times New Roman" w:eastAsia="Calibri" w:hAnsi="Times New Roman" w:cs="Times New Roman"/>
          <w:sz w:val="30"/>
          <w:szCs w:val="30"/>
        </w:rPr>
        <w:t>ноябрь</w:t>
      </w:r>
      <w:r w:rsidRPr="000A5152">
        <w:rPr>
          <w:rFonts w:ascii="Times New Roman" w:eastAsia="Calibri" w:hAnsi="Times New Roman" w:cs="Times New Roman"/>
          <w:sz w:val="30"/>
          <w:szCs w:val="30"/>
        </w:rPr>
        <w:t xml:space="preserve"> 2020 года).</w:t>
      </w:r>
    </w:p>
    <w:p w:rsidR="000A5152" w:rsidRPr="000A5152" w:rsidRDefault="000A5152" w:rsidP="000A5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A5152">
        <w:rPr>
          <w:rFonts w:ascii="Times New Roman" w:eastAsia="Calibri" w:hAnsi="Times New Roman" w:cs="Times New Roman"/>
          <w:b/>
          <w:sz w:val="30"/>
          <w:szCs w:val="30"/>
        </w:rPr>
        <w:t>2-й этап</w:t>
      </w:r>
      <w:r w:rsidRPr="000A5152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r w:rsidR="00A546FE" w:rsidRPr="000A5152">
        <w:rPr>
          <w:rFonts w:ascii="Times New Roman" w:eastAsia="Calibri" w:hAnsi="Times New Roman" w:cs="Times New Roman"/>
          <w:sz w:val="30"/>
          <w:szCs w:val="30"/>
        </w:rPr>
        <w:t xml:space="preserve">разработка </w:t>
      </w:r>
      <w:r w:rsidR="00A546FE">
        <w:rPr>
          <w:rFonts w:ascii="Times New Roman" w:eastAsia="Calibri" w:hAnsi="Times New Roman" w:cs="Times New Roman"/>
          <w:sz w:val="30"/>
          <w:szCs w:val="30"/>
        </w:rPr>
        <w:t>«Д</w:t>
      </w:r>
      <w:r w:rsidR="00A546FE" w:rsidRPr="000A5152">
        <w:rPr>
          <w:rFonts w:ascii="Times New Roman" w:eastAsia="Calibri" w:hAnsi="Times New Roman" w:cs="Times New Roman"/>
          <w:sz w:val="30"/>
          <w:szCs w:val="30"/>
        </w:rPr>
        <w:t>орожной карты</w:t>
      </w:r>
      <w:r w:rsidR="00A546FE">
        <w:rPr>
          <w:rFonts w:ascii="Times New Roman" w:eastAsia="Calibri" w:hAnsi="Times New Roman" w:cs="Times New Roman"/>
          <w:sz w:val="30"/>
          <w:szCs w:val="30"/>
        </w:rPr>
        <w:t>»</w:t>
      </w:r>
      <w:r w:rsidR="00A546FE" w:rsidRPr="000A5152">
        <w:rPr>
          <w:rFonts w:ascii="Times New Roman" w:eastAsia="Calibri" w:hAnsi="Times New Roman" w:cs="Times New Roman"/>
          <w:sz w:val="30"/>
          <w:szCs w:val="30"/>
        </w:rPr>
        <w:t xml:space="preserve"> на 2020-2023 годы (</w:t>
      </w:r>
      <w:r w:rsidR="00A546FE">
        <w:rPr>
          <w:rFonts w:ascii="Times New Roman" w:eastAsia="Calibri" w:hAnsi="Times New Roman" w:cs="Times New Roman"/>
          <w:sz w:val="30"/>
          <w:szCs w:val="30"/>
        </w:rPr>
        <w:t xml:space="preserve">ноябрь </w:t>
      </w:r>
      <w:r w:rsidR="00A546FE" w:rsidRPr="000A5152">
        <w:rPr>
          <w:rFonts w:ascii="Times New Roman" w:eastAsia="Calibri" w:hAnsi="Times New Roman" w:cs="Times New Roman"/>
          <w:sz w:val="30"/>
          <w:szCs w:val="30"/>
        </w:rPr>
        <w:t>2020 года).</w:t>
      </w:r>
    </w:p>
    <w:p w:rsidR="00A546FE" w:rsidRPr="000A5152" w:rsidRDefault="000A5152" w:rsidP="00A546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A5152">
        <w:rPr>
          <w:rFonts w:ascii="Times New Roman" w:eastAsia="Calibri" w:hAnsi="Times New Roman" w:cs="Times New Roman"/>
          <w:b/>
          <w:sz w:val="30"/>
          <w:szCs w:val="30"/>
        </w:rPr>
        <w:t>3-й этап</w:t>
      </w:r>
      <w:r w:rsidRPr="000A5152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r w:rsidR="00A546FE" w:rsidRPr="000A5152">
        <w:rPr>
          <w:rFonts w:ascii="Times New Roman" w:eastAsia="Calibri" w:hAnsi="Times New Roman" w:cs="Times New Roman"/>
          <w:sz w:val="30"/>
          <w:szCs w:val="30"/>
        </w:rPr>
        <w:t>нормативно-правовое обеспечение (разработка программ наставничества в ОО, создание новых и внесение изменений в существующие локальные акты школы, подписание договоров о взаимном сотрудничестве с социальными партнерами) (</w:t>
      </w:r>
      <w:r w:rsidR="00A546FE">
        <w:rPr>
          <w:rFonts w:ascii="Times New Roman" w:eastAsia="Calibri" w:hAnsi="Times New Roman" w:cs="Times New Roman"/>
          <w:sz w:val="30"/>
          <w:szCs w:val="30"/>
        </w:rPr>
        <w:t>ноябрь</w:t>
      </w:r>
      <w:r w:rsidR="00A546FE" w:rsidRPr="000A5152">
        <w:rPr>
          <w:rFonts w:ascii="Times New Roman" w:eastAsia="Calibri" w:hAnsi="Times New Roman" w:cs="Times New Roman"/>
          <w:sz w:val="30"/>
          <w:szCs w:val="30"/>
        </w:rPr>
        <w:t xml:space="preserve"> 2020 г. - апрель 2021 г.)  </w:t>
      </w:r>
    </w:p>
    <w:p w:rsidR="00A546FE" w:rsidRPr="000A5152" w:rsidRDefault="000A5152" w:rsidP="00A546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A5152">
        <w:rPr>
          <w:rFonts w:ascii="Times New Roman" w:eastAsia="Calibri" w:hAnsi="Times New Roman" w:cs="Times New Roman"/>
          <w:b/>
          <w:sz w:val="30"/>
          <w:szCs w:val="30"/>
        </w:rPr>
        <w:t>4-й этап</w:t>
      </w:r>
      <w:r w:rsidRPr="000A5152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r w:rsidR="00A546FE" w:rsidRPr="000A5152">
        <w:rPr>
          <w:rFonts w:ascii="Times New Roman" w:eastAsia="Calibri" w:hAnsi="Times New Roman" w:cs="Times New Roman"/>
          <w:sz w:val="30"/>
          <w:szCs w:val="30"/>
        </w:rPr>
        <w:t>расп</w:t>
      </w:r>
      <w:r w:rsidR="00A546FE">
        <w:rPr>
          <w:rFonts w:ascii="Times New Roman" w:eastAsia="Calibri" w:hAnsi="Times New Roman" w:cs="Times New Roman"/>
          <w:sz w:val="30"/>
          <w:szCs w:val="30"/>
        </w:rPr>
        <w:t>р</w:t>
      </w:r>
      <w:r w:rsidR="00A546FE" w:rsidRPr="000A5152">
        <w:rPr>
          <w:rFonts w:ascii="Times New Roman" w:eastAsia="Calibri" w:hAnsi="Times New Roman" w:cs="Times New Roman"/>
          <w:sz w:val="30"/>
          <w:szCs w:val="30"/>
        </w:rPr>
        <w:t>остранение практик</w:t>
      </w:r>
      <w:r w:rsidR="00A546FE">
        <w:rPr>
          <w:rFonts w:ascii="Times New Roman" w:eastAsia="Calibri" w:hAnsi="Times New Roman" w:cs="Times New Roman"/>
          <w:sz w:val="30"/>
          <w:szCs w:val="30"/>
        </w:rPr>
        <w:t>и</w:t>
      </w:r>
      <w:r w:rsidR="00A546FE" w:rsidRPr="000A5152">
        <w:rPr>
          <w:rFonts w:ascii="Times New Roman" w:eastAsia="Calibri" w:hAnsi="Times New Roman" w:cs="Times New Roman"/>
          <w:sz w:val="30"/>
          <w:szCs w:val="30"/>
        </w:rPr>
        <w:t xml:space="preserve"> наставничества; обсуждение и согласование программы наставничества с участниками образовательных отношений (методические объединения; пед</w:t>
      </w:r>
      <w:r w:rsidR="00A546FE">
        <w:rPr>
          <w:rFonts w:ascii="Times New Roman" w:eastAsia="Calibri" w:hAnsi="Times New Roman" w:cs="Times New Roman"/>
          <w:sz w:val="30"/>
          <w:szCs w:val="30"/>
        </w:rPr>
        <w:t xml:space="preserve">агогические </w:t>
      </w:r>
      <w:r w:rsidR="00A546FE" w:rsidRPr="000A5152">
        <w:rPr>
          <w:rFonts w:ascii="Times New Roman" w:eastAsia="Calibri" w:hAnsi="Times New Roman" w:cs="Times New Roman"/>
          <w:sz w:val="30"/>
          <w:szCs w:val="30"/>
        </w:rPr>
        <w:t>советы и т.п</w:t>
      </w:r>
      <w:r w:rsidR="00A546FE">
        <w:rPr>
          <w:rFonts w:ascii="Times New Roman" w:eastAsia="Calibri" w:hAnsi="Times New Roman" w:cs="Times New Roman"/>
          <w:sz w:val="30"/>
          <w:szCs w:val="30"/>
        </w:rPr>
        <w:t>.</w:t>
      </w:r>
      <w:r w:rsidR="00A546FE" w:rsidRPr="000A5152">
        <w:rPr>
          <w:rFonts w:ascii="Times New Roman" w:eastAsia="Calibri" w:hAnsi="Times New Roman" w:cs="Times New Roman"/>
          <w:sz w:val="30"/>
          <w:szCs w:val="30"/>
        </w:rPr>
        <w:t xml:space="preserve">) (октябрь 2020 года – май 2021 года). </w:t>
      </w:r>
    </w:p>
    <w:p w:rsidR="00A546FE" w:rsidRPr="000A5152" w:rsidRDefault="000A5152" w:rsidP="00A546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0A5152">
        <w:rPr>
          <w:rFonts w:ascii="Times New Roman" w:eastAsia="Calibri" w:hAnsi="Times New Roman" w:cs="Times New Roman"/>
          <w:b/>
          <w:sz w:val="30"/>
          <w:szCs w:val="30"/>
        </w:rPr>
        <w:t>5-й этап</w:t>
      </w:r>
      <w:r w:rsidRPr="000A5152">
        <w:rPr>
          <w:rFonts w:ascii="Times New Roman" w:eastAsia="Calibri" w:hAnsi="Times New Roman" w:cs="Times New Roman"/>
          <w:sz w:val="30"/>
          <w:szCs w:val="30"/>
        </w:rPr>
        <w:t xml:space="preserve"> –</w:t>
      </w:r>
      <w:r w:rsidR="00A546FE" w:rsidRPr="00A546F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546FE">
        <w:rPr>
          <w:rFonts w:ascii="Times New Roman" w:eastAsia="Calibri" w:hAnsi="Times New Roman" w:cs="Times New Roman"/>
          <w:sz w:val="30"/>
          <w:szCs w:val="30"/>
        </w:rPr>
        <w:t>к</w:t>
      </w:r>
      <w:r w:rsidR="00A546FE" w:rsidRPr="000A5152">
        <w:rPr>
          <w:rFonts w:ascii="Times New Roman" w:eastAsia="Calibri" w:hAnsi="Times New Roman" w:cs="Times New Roman"/>
          <w:sz w:val="30"/>
          <w:szCs w:val="30"/>
        </w:rPr>
        <w:t xml:space="preserve">орректировка </w:t>
      </w:r>
      <w:r w:rsidR="00A546FE">
        <w:rPr>
          <w:rFonts w:ascii="Times New Roman" w:eastAsia="Calibri" w:hAnsi="Times New Roman" w:cs="Times New Roman"/>
          <w:sz w:val="30"/>
          <w:szCs w:val="30"/>
        </w:rPr>
        <w:t>«Д</w:t>
      </w:r>
      <w:r w:rsidR="00A546FE" w:rsidRPr="000A5152">
        <w:rPr>
          <w:rFonts w:ascii="Times New Roman" w:eastAsia="Calibri" w:hAnsi="Times New Roman" w:cs="Times New Roman"/>
          <w:sz w:val="30"/>
          <w:szCs w:val="30"/>
        </w:rPr>
        <w:t>орожной карты</w:t>
      </w:r>
      <w:r w:rsidR="00A546FE">
        <w:rPr>
          <w:rFonts w:ascii="Times New Roman" w:eastAsia="Calibri" w:hAnsi="Times New Roman" w:cs="Times New Roman"/>
          <w:sz w:val="30"/>
          <w:szCs w:val="30"/>
        </w:rPr>
        <w:t>»</w:t>
      </w:r>
      <w:r w:rsidR="00A546FE" w:rsidRPr="000A5152">
        <w:rPr>
          <w:rFonts w:ascii="Times New Roman" w:eastAsia="Calibri" w:hAnsi="Times New Roman" w:cs="Times New Roman"/>
          <w:sz w:val="30"/>
          <w:szCs w:val="30"/>
        </w:rPr>
        <w:t xml:space="preserve"> внедрения ЦМН на последующий год декабрь 2020 г. – январь 2021</w:t>
      </w:r>
      <w:r w:rsidR="00A546FE">
        <w:rPr>
          <w:rFonts w:ascii="Times New Roman" w:eastAsia="Calibri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="00A546FE" w:rsidRPr="000A5152">
        <w:rPr>
          <w:rFonts w:ascii="Times New Roman" w:eastAsia="Calibri" w:hAnsi="Times New Roman" w:cs="Times New Roman"/>
          <w:sz w:val="30"/>
          <w:szCs w:val="30"/>
        </w:rPr>
        <w:t>г.)</w:t>
      </w:r>
      <w:proofErr w:type="gramEnd"/>
    </w:p>
    <w:p w:rsidR="000B2E4F" w:rsidRDefault="000B2E4F"/>
    <w:sectPr w:rsidR="000B2E4F" w:rsidSect="00E91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09A6"/>
    <w:rsid w:val="000A5152"/>
    <w:rsid w:val="000B2E4F"/>
    <w:rsid w:val="004C09A6"/>
    <w:rsid w:val="00A546FE"/>
    <w:rsid w:val="00E9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</cp:revision>
  <dcterms:created xsi:type="dcterms:W3CDTF">2020-10-06T06:13:00Z</dcterms:created>
  <dcterms:modified xsi:type="dcterms:W3CDTF">2020-11-05T05:14:00Z</dcterms:modified>
</cp:coreProperties>
</file>